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01" w:rsidRPr="00C62443" w:rsidRDefault="005F762A">
      <w:pPr>
        <w:rPr>
          <w:b/>
          <w:sz w:val="28"/>
          <w:szCs w:val="28"/>
        </w:rPr>
      </w:pPr>
      <w:r w:rsidRPr="00C62443">
        <w:rPr>
          <w:b/>
          <w:sz w:val="28"/>
          <w:szCs w:val="28"/>
        </w:rPr>
        <w:t>Приложение 1</w:t>
      </w:r>
    </w:p>
    <w:p w:rsidR="000113E9" w:rsidRDefault="000113E9">
      <w:r>
        <w:t>Перечень оборудования передаваемого в ремонт и на техническое обслуживание.</w:t>
      </w:r>
    </w:p>
    <w:p w:rsidR="005F762A" w:rsidRDefault="005F762A"/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7393"/>
        <w:gridCol w:w="899"/>
        <w:gridCol w:w="1538"/>
      </w:tblGrid>
      <w:tr w:rsidR="005B661A" w:rsidRPr="005B661A" w:rsidTr="00EC57CA">
        <w:trPr>
          <w:trHeight w:val="450"/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56B90">
            <w:pPr>
              <w:jc w:val="center"/>
              <w:rPr>
                <w:b/>
              </w:rPr>
            </w:pPr>
            <w:r w:rsidRPr="005B661A">
              <w:rPr>
                <w:b/>
              </w:rPr>
              <w:t xml:space="preserve">№ </w:t>
            </w:r>
            <w:proofErr w:type="gramStart"/>
            <w:r w:rsidRPr="005B661A">
              <w:rPr>
                <w:b/>
              </w:rPr>
              <w:t>п</w:t>
            </w:r>
            <w:proofErr w:type="gramEnd"/>
            <w:r w:rsidRPr="005B661A">
              <w:rPr>
                <w:b/>
              </w:rPr>
              <w:t>/п</w:t>
            </w:r>
          </w:p>
        </w:tc>
        <w:tc>
          <w:tcPr>
            <w:tcW w:w="7393" w:type="dxa"/>
            <w:vAlign w:val="center"/>
          </w:tcPr>
          <w:p w:rsidR="005B661A" w:rsidRPr="005B661A" w:rsidRDefault="005B661A" w:rsidP="00556B90">
            <w:pPr>
              <w:jc w:val="center"/>
              <w:rPr>
                <w:b/>
              </w:rPr>
            </w:pPr>
            <w:r w:rsidRPr="005B661A">
              <w:rPr>
                <w:b/>
              </w:rPr>
              <w:t>Наименование работ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56B90">
            <w:pPr>
              <w:jc w:val="center"/>
              <w:rPr>
                <w:b/>
              </w:rPr>
            </w:pPr>
            <w:r w:rsidRPr="005B661A">
              <w:rPr>
                <w:b/>
              </w:rPr>
              <w:t>Ед. изм.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56B90">
            <w:pPr>
              <w:jc w:val="center"/>
              <w:rPr>
                <w:b/>
              </w:rPr>
            </w:pPr>
            <w:r w:rsidRPr="005B661A">
              <w:rPr>
                <w:b/>
              </w:rPr>
              <w:t>Объем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C5750B">
            <w:r w:rsidRPr="005B661A">
              <w:rPr>
                <w:b/>
              </w:rPr>
              <w:t xml:space="preserve">Сервисное техническое обслуживание и текущий ремонт (14.05.12-21.05.12) турбины Т-27,5-90 ст. №1 </w:t>
            </w:r>
            <w:r w:rsidRPr="005B661A">
              <w:t>(устранение дефектов</w:t>
            </w:r>
            <w:r w:rsidR="00C45454">
              <w:t xml:space="preserve"> по заявкам ТЭЦ</w:t>
            </w:r>
            <w:r w:rsidRPr="005B661A">
              <w:t xml:space="preserve">)*, график технического обслуживания (Приложение </w:t>
            </w:r>
            <w:r w:rsidR="00C5750B">
              <w:t>4</w:t>
            </w:r>
            <w:r w:rsidRPr="005B661A">
              <w:t xml:space="preserve">), в том числе: </w:t>
            </w:r>
          </w:p>
        </w:tc>
        <w:tc>
          <w:tcPr>
            <w:tcW w:w="899" w:type="dxa"/>
          </w:tcPr>
          <w:p w:rsidR="005B661A" w:rsidRPr="005B661A" w:rsidRDefault="005B661A" w:rsidP="005B661A"/>
        </w:tc>
        <w:tc>
          <w:tcPr>
            <w:tcW w:w="1538" w:type="dxa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Маслоохладитель  типа МО-45 ст. №№ 1, 2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2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Маслоохладитель уплотнений генератора типа МО-45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Вакуумная система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Конденсатор типа 25КЦС-6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pPr>
              <w:rPr>
                <w:u w:val="single"/>
              </w:rPr>
            </w:pPr>
            <w:r w:rsidRPr="005B661A">
              <w:rPr>
                <w:u w:val="single"/>
              </w:rPr>
              <w:t>Система регенерации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низкого давления типа ПН-65-3  ст.№ ПНД-1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низкого давления типа ПН-130-5 ст.№ ПНД-2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низкого давления типа ПН-130-9 ст.№ ПНД-3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высокого давления типа ПВСС-200-4 ст.№ ПВД-4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высокого давления типа ПВСС-200-5 ст.№ ПВД-5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Арматура турбоагрегата ст.№1.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C5750B">
            <w:r w:rsidRPr="005B661A">
              <w:rPr>
                <w:b/>
              </w:rPr>
              <w:t xml:space="preserve">Сервисное техническое обслуживание и текущий ремонт (04.06.12-11.06.12) турбины Т-27,5-90 ст. №2 </w:t>
            </w:r>
            <w:r w:rsidRPr="005B661A">
              <w:t>(устранение дефектов</w:t>
            </w:r>
            <w:r w:rsidR="008D7153">
              <w:t xml:space="preserve"> по заявкам ТЭЦ</w:t>
            </w:r>
            <w:r w:rsidRPr="005B661A">
              <w:t xml:space="preserve">)*, график технического обслуживания (Приложение </w:t>
            </w:r>
            <w:r w:rsidR="00C5750B">
              <w:t>4</w:t>
            </w:r>
            <w:r w:rsidRPr="005B661A">
              <w:t xml:space="preserve">), в том числе: 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Маслоохладитель  типа МО-45 ст. №№ 1, 2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2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Маслоохладитель уплотнений генератора типа МО-45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Вакуумная система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Конденсатор типа 25КЦС-6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pPr>
              <w:rPr>
                <w:u w:val="single"/>
              </w:rPr>
            </w:pPr>
            <w:r w:rsidRPr="005B661A">
              <w:rPr>
                <w:u w:val="single"/>
              </w:rPr>
              <w:t>Система регенерации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низкого давления типа ПН-65-3  ст.№ ПНД-1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низкого давления типа ПН-130-5 ст.№ ПНД-2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низкого давления типа ПН-130-9 ст.№ ПНД-3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высокого давления типа ПВСС-200-4 ст.№ ПВД-4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Подогреватель высокого давления типа ПВСС-200-5 ст.№ ПВД-5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Арматура турбоагрегата ст.№2.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/>
              </w:rPr>
            </w:pPr>
            <w:r w:rsidRPr="005B661A">
              <w:rPr>
                <w:b/>
              </w:rPr>
              <w:t>Бойлерная установка ст.№1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Бойлер типа БПр-550 ст.№ Б-1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Бойлер типа БО-550-3  ст.№ Б-2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Бойлер типа БП-500  ст.№ Б-3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r w:rsidRPr="005B661A">
              <w:rPr>
                <w:b/>
              </w:rPr>
              <w:t>Бойлерная установка ст.№2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Бойлер типа БО-550 ст.№ Б-4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Бойлер типа БО-550  ст.№ Б-5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Бойлер типа БП-500  ст.№ Б-6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Деаэратор 6ата  типа ДСБ-3 ст.№№ Д-3, Д-4, Д-6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3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r w:rsidRPr="005B661A">
              <w:rPr>
                <w:b/>
              </w:rPr>
              <w:t xml:space="preserve">Сервисное техническое обслуживание и текущий ремонт (03.12.12-10.12.12) турбины Т-100-130 ст. №3 </w:t>
            </w:r>
            <w:r w:rsidRPr="005B661A">
              <w:t>(устранение дефектов</w:t>
            </w:r>
            <w:r w:rsidR="00CD5BA6">
              <w:t xml:space="preserve"> по заявкам ТЭЦ</w:t>
            </w:r>
            <w:r w:rsidRPr="005B661A">
              <w:t xml:space="preserve">)*, график технического обслуживания (Приложение 1), в том числе: 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Вакуумная система.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Конденсатор типа КГ-2-6200-1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Cs/>
                <w:u w:val="single"/>
              </w:rPr>
            </w:pPr>
            <w:r w:rsidRPr="005B661A">
              <w:rPr>
                <w:bCs/>
                <w:u w:val="single"/>
              </w:rPr>
              <w:t>Система регенерации и теплофикация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 xml:space="preserve">Подогреватель сетевой горизонтальный типа ПСГ-2300-2-8 </w:t>
            </w:r>
          </w:p>
          <w:p w:rsidR="005B661A" w:rsidRPr="005B661A" w:rsidRDefault="005B661A" w:rsidP="005B661A">
            <w:r w:rsidRPr="005B661A">
              <w:t>ст. №ПСГ-1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 xml:space="preserve">Подогреватель сетевой горизонтальный типа ПСГ-2300-3-8 </w:t>
            </w:r>
          </w:p>
          <w:p w:rsidR="005B661A" w:rsidRPr="005B661A" w:rsidRDefault="005B661A" w:rsidP="005B661A">
            <w:r w:rsidRPr="005B661A">
              <w:t>ст. №ПСГ-2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Арматура турбоагрегата ст.№3.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C5750B">
            <w:r w:rsidRPr="005B661A">
              <w:rPr>
                <w:b/>
              </w:rPr>
              <w:t xml:space="preserve">Сервисное техническое обслуживание и текущий ремонт (15.06.12-22.06.12) турбины Т-120/130-130ПР-2 ст.№4 </w:t>
            </w:r>
            <w:r w:rsidRPr="005B661A">
              <w:t>(устранение дефектов</w:t>
            </w:r>
            <w:r w:rsidR="00A561E3">
              <w:t xml:space="preserve"> по заявкам ТЭЦ</w:t>
            </w:r>
            <w:r w:rsidRPr="005B661A">
              <w:t xml:space="preserve">)*, график технического обслуживания (Приложение </w:t>
            </w:r>
            <w:r w:rsidR="00C5750B">
              <w:t>4</w:t>
            </w:r>
            <w:r w:rsidRPr="005B661A">
              <w:t xml:space="preserve">), в том числе: 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Маслоохладители смазки.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Эжекторы основные типа ЭПО-3-200А-3 ст.№ ЭО-1,2 с установкой устрой</w:t>
            </w:r>
            <w:proofErr w:type="gramStart"/>
            <w:r w:rsidRPr="005B661A">
              <w:t>ств дл</w:t>
            </w:r>
            <w:proofErr w:type="gramEnd"/>
            <w:r w:rsidRPr="005B661A">
              <w:t>я измерения присосов воздуха.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Эжектор пусковой типа ЭП-1-600-3  ст.№ ЭП-1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2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Эжектор уплотнений типа ХЭ-90-550 ст.№ЭУ-1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 xml:space="preserve">Эжектор цирк. системы типа </w:t>
            </w:r>
            <w:proofErr w:type="spellStart"/>
            <w:proofErr w:type="gramStart"/>
            <w:r w:rsidRPr="005B661A">
              <w:t>типа</w:t>
            </w:r>
            <w:proofErr w:type="spellEnd"/>
            <w:proofErr w:type="gramEnd"/>
            <w:r w:rsidRPr="005B661A">
              <w:t xml:space="preserve"> ХЭ-90-550 ст.№ ЭЦ-1,2  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>
            <w:r w:rsidRPr="005B661A">
              <w:t>шт.</w:t>
            </w:r>
          </w:p>
        </w:tc>
        <w:tc>
          <w:tcPr>
            <w:tcW w:w="1538" w:type="dxa"/>
            <w:vAlign w:val="center"/>
          </w:tcPr>
          <w:p w:rsidR="005B661A" w:rsidRPr="005B661A" w:rsidRDefault="005B661A" w:rsidP="005B661A">
            <w:r w:rsidRPr="005B661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/>
                <w:bCs/>
              </w:rPr>
            </w:pPr>
            <w:r w:rsidRPr="005B661A">
              <w:rPr>
                <w:b/>
                <w:bCs/>
              </w:rPr>
              <w:t xml:space="preserve">Турбогенератор типа ТФ-125-2У3 ст.№4, в </w:t>
            </w:r>
            <w:proofErr w:type="spellStart"/>
            <w:r w:rsidRPr="005B661A">
              <w:rPr>
                <w:b/>
                <w:bCs/>
              </w:rPr>
              <w:t>т.ч</w:t>
            </w:r>
            <w:proofErr w:type="spellEnd"/>
            <w:r w:rsidRPr="005B661A">
              <w:rPr>
                <w:b/>
                <w:bCs/>
              </w:rPr>
              <w:t>.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r w:rsidRPr="005B661A">
              <w:t>Воздухоохладители</w:t>
            </w:r>
            <w:r w:rsidR="00745D8C">
              <w:t>, чистка через 4000 час</w:t>
            </w:r>
            <w:proofErr w:type="gramStart"/>
            <w:r w:rsidR="00745D8C">
              <w:t>.</w:t>
            </w:r>
            <w:proofErr w:type="gramEnd"/>
            <w:r w:rsidR="00745D8C">
              <w:t xml:space="preserve"> </w:t>
            </w:r>
            <w:proofErr w:type="gramStart"/>
            <w:r w:rsidR="00745D8C">
              <w:t>р</w:t>
            </w:r>
            <w:proofErr w:type="gramEnd"/>
            <w:r w:rsidR="00745D8C">
              <w:t>аботы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Cs/>
                <w:u w:val="single"/>
              </w:rPr>
            </w:pPr>
            <w:r w:rsidRPr="005B661A">
              <w:rPr>
                <w:bCs/>
                <w:u w:val="single"/>
              </w:rPr>
              <w:t>Система регенерации и теплофикация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DD2B0A" w:rsidTr="00EC57CA">
        <w:trPr>
          <w:jc w:val="center"/>
        </w:trPr>
        <w:tc>
          <w:tcPr>
            <w:tcW w:w="565" w:type="dxa"/>
            <w:vAlign w:val="center"/>
          </w:tcPr>
          <w:p w:rsidR="005B661A" w:rsidRPr="00DD2B0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4068A7" w:rsidRDefault="005B661A" w:rsidP="005B661A">
            <w:r w:rsidRPr="00DD2B0A">
              <w:t>Подогреватель низкого давления типа ПН-250-16-7-</w:t>
            </w:r>
            <w:r w:rsidRPr="00DD2B0A">
              <w:rPr>
                <w:lang w:val="en-US"/>
              </w:rPr>
              <w:t>IV</w:t>
            </w:r>
            <w:r w:rsidRPr="00DD2B0A">
              <w:t xml:space="preserve"> ст.№ ПНД-</w:t>
            </w:r>
            <w:r w:rsidRPr="004068A7">
              <w:t>2</w:t>
            </w:r>
          </w:p>
        </w:tc>
        <w:tc>
          <w:tcPr>
            <w:tcW w:w="899" w:type="dxa"/>
            <w:vAlign w:val="center"/>
          </w:tcPr>
          <w:p w:rsidR="005B661A" w:rsidRPr="00DD2B0A" w:rsidRDefault="005B661A" w:rsidP="005B661A">
            <w:r w:rsidRPr="00DD2B0A">
              <w:t>шт.</w:t>
            </w:r>
          </w:p>
        </w:tc>
        <w:tc>
          <w:tcPr>
            <w:tcW w:w="1538" w:type="dxa"/>
            <w:vAlign w:val="center"/>
          </w:tcPr>
          <w:p w:rsidR="005B661A" w:rsidRPr="00DD2B0A" w:rsidRDefault="005B661A" w:rsidP="005B661A">
            <w:r w:rsidRPr="00DD2B0A">
              <w:t>1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pPr>
              <w:numPr>
                <w:ilvl w:val="0"/>
                <w:numId w:val="7"/>
              </w:numPr>
            </w:pPr>
          </w:p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/>
                <w:bCs/>
              </w:rPr>
            </w:pPr>
            <w:r w:rsidRPr="005B661A">
              <w:t>Арматура турбоагрегата ст.№4.</w:t>
            </w: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/>
              </w:rPr>
            </w:pPr>
          </w:p>
        </w:tc>
        <w:tc>
          <w:tcPr>
            <w:tcW w:w="899" w:type="dxa"/>
          </w:tcPr>
          <w:p w:rsidR="005B661A" w:rsidRPr="005B661A" w:rsidRDefault="005B661A" w:rsidP="005B661A"/>
        </w:tc>
        <w:tc>
          <w:tcPr>
            <w:tcW w:w="1538" w:type="dxa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/>
              </w:rPr>
            </w:pPr>
            <w:r w:rsidRPr="005B661A">
              <w:rPr>
                <w:b/>
              </w:rPr>
              <w:t>Обход, осмотр работающего вышеуказанного оборудования</w:t>
            </w:r>
          </w:p>
        </w:tc>
        <w:tc>
          <w:tcPr>
            <w:tcW w:w="899" w:type="dxa"/>
          </w:tcPr>
          <w:p w:rsidR="005B661A" w:rsidRPr="005B661A" w:rsidRDefault="005B661A" w:rsidP="005B661A">
            <w:r w:rsidRPr="005B661A">
              <w:t>день</w:t>
            </w:r>
          </w:p>
        </w:tc>
        <w:tc>
          <w:tcPr>
            <w:tcW w:w="1538" w:type="dxa"/>
          </w:tcPr>
          <w:p w:rsidR="005B661A" w:rsidRPr="005B661A" w:rsidRDefault="005B661A" w:rsidP="005B661A">
            <w:r w:rsidRPr="005B661A">
              <w:t>Ежедневно     2 часа</w:t>
            </w:r>
          </w:p>
        </w:tc>
      </w:tr>
      <w:tr w:rsidR="005B661A" w:rsidRPr="005B661A" w:rsidTr="00EC57CA">
        <w:trPr>
          <w:jc w:val="center"/>
        </w:trPr>
        <w:tc>
          <w:tcPr>
            <w:tcW w:w="565" w:type="dxa"/>
          </w:tcPr>
          <w:p w:rsidR="005B661A" w:rsidRPr="005B661A" w:rsidRDefault="005B661A" w:rsidP="005B661A"/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/>
              </w:rPr>
            </w:pPr>
          </w:p>
        </w:tc>
        <w:tc>
          <w:tcPr>
            <w:tcW w:w="899" w:type="dxa"/>
          </w:tcPr>
          <w:p w:rsidR="005B661A" w:rsidRPr="005B661A" w:rsidRDefault="005B661A" w:rsidP="005B661A"/>
        </w:tc>
        <w:tc>
          <w:tcPr>
            <w:tcW w:w="1538" w:type="dxa"/>
          </w:tcPr>
          <w:p w:rsidR="005B661A" w:rsidRPr="005B661A" w:rsidRDefault="005B661A" w:rsidP="005B661A"/>
        </w:tc>
      </w:tr>
      <w:tr w:rsidR="005B661A" w:rsidRPr="005B661A" w:rsidTr="00EC57CA">
        <w:trPr>
          <w:jc w:val="center"/>
        </w:trPr>
        <w:tc>
          <w:tcPr>
            <w:tcW w:w="565" w:type="dxa"/>
            <w:vAlign w:val="center"/>
          </w:tcPr>
          <w:p w:rsidR="005B661A" w:rsidRPr="005B661A" w:rsidRDefault="005B661A" w:rsidP="005B661A">
            <w:bookmarkStart w:id="0" w:name="_GoBack"/>
            <w:bookmarkEnd w:id="0"/>
          </w:p>
        </w:tc>
        <w:tc>
          <w:tcPr>
            <w:tcW w:w="7393" w:type="dxa"/>
          </w:tcPr>
          <w:p w:rsidR="005B661A" w:rsidRPr="005B661A" w:rsidRDefault="005B661A" w:rsidP="005B661A">
            <w:pPr>
              <w:rPr>
                <w:b/>
              </w:rPr>
            </w:pPr>
          </w:p>
        </w:tc>
        <w:tc>
          <w:tcPr>
            <w:tcW w:w="899" w:type="dxa"/>
            <w:vAlign w:val="center"/>
          </w:tcPr>
          <w:p w:rsidR="005B661A" w:rsidRPr="005B661A" w:rsidRDefault="005B661A" w:rsidP="005B661A"/>
        </w:tc>
        <w:tc>
          <w:tcPr>
            <w:tcW w:w="1538" w:type="dxa"/>
            <w:vAlign w:val="center"/>
          </w:tcPr>
          <w:p w:rsidR="005B661A" w:rsidRPr="005B661A" w:rsidRDefault="005B661A" w:rsidP="005B661A"/>
        </w:tc>
      </w:tr>
    </w:tbl>
    <w:p w:rsidR="0034282C" w:rsidRDefault="0034282C" w:rsidP="0034282C">
      <w:pPr>
        <w:suppressAutoHyphens/>
        <w:ind w:left="567"/>
        <w:rPr>
          <w:sz w:val="16"/>
          <w:szCs w:val="16"/>
        </w:rPr>
      </w:pPr>
    </w:p>
    <w:p w:rsidR="0034282C" w:rsidRPr="0034282C" w:rsidRDefault="0034282C" w:rsidP="0034282C">
      <w:pPr>
        <w:suppressAutoHyphens/>
        <w:ind w:left="567"/>
      </w:pPr>
      <w:r w:rsidRPr="0034282C">
        <w:rPr>
          <w:sz w:val="16"/>
          <w:szCs w:val="16"/>
        </w:rPr>
        <w:t xml:space="preserve">* - </w:t>
      </w:r>
      <w:r w:rsidRPr="0034282C">
        <w:t>Объем работ по устранению дефектов определяется перед выводом турбоагрегата в ремонт.</w:t>
      </w:r>
    </w:p>
    <w:p w:rsidR="0034282C" w:rsidRPr="0034282C" w:rsidRDefault="0034282C" w:rsidP="0034282C">
      <w:pPr>
        <w:suppressAutoHyphens/>
        <w:ind w:left="567"/>
        <w:rPr>
          <w:sz w:val="16"/>
          <w:szCs w:val="16"/>
        </w:rPr>
      </w:pPr>
      <w:r w:rsidRPr="0034282C">
        <w:rPr>
          <w:sz w:val="16"/>
          <w:szCs w:val="16"/>
        </w:rPr>
        <w:t>** -</w:t>
      </w:r>
      <w:r w:rsidRPr="0034282C">
        <w:t xml:space="preserve"> Группа сложности ремонта может быть изменена по результатам </w:t>
      </w:r>
      <w:proofErr w:type="spellStart"/>
      <w:r w:rsidRPr="0034282C">
        <w:t>дефектации</w:t>
      </w:r>
      <w:proofErr w:type="spellEnd"/>
      <w:r w:rsidRPr="0034282C">
        <w:t>.</w:t>
      </w:r>
    </w:p>
    <w:p w:rsidR="0034282C" w:rsidRPr="0034282C" w:rsidRDefault="0034282C" w:rsidP="0034282C">
      <w:pPr>
        <w:spacing w:after="120"/>
        <w:rPr>
          <w:b/>
          <w:bCs/>
          <w:i/>
          <w:iCs/>
        </w:rPr>
      </w:pPr>
      <w:r w:rsidRPr="0034282C">
        <w:t xml:space="preserve">     Уточненные объемы работ передаются подрядчику в сроки, установленные СО 34.04.181-2003.</w:t>
      </w:r>
      <w:r w:rsidRPr="0034282C">
        <w:rPr>
          <w:b/>
          <w:bCs/>
          <w:i/>
          <w:iCs/>
        </w:rPr>
        <w:t xml:space="preserve"> </w:t>
      </w:r>
    </w:p>
    <w:p w:rsidR="00CC5E07" w:rsidRDefault="00CC5E07"/>
    <w:p w:rsidR="00DF53BE" w:rsidRDefault="00DF53BE"/>
    <w:p w:rsidR="00DF53BE" w:rsidRDefault="00DF53BE"/>
    <w:p w:rsidR="00DF53BE" w:rsidRDefault="00DF53BE"/>
    <w:p w:rsidR="00DF53BE" w:rsidRPr="00135CCF" w:rsidRDefault="00DF53BE" w:rsidP="00DF53BE">
      <w:pPr>
        <w:rPr>
          <w:b/>
        </w:rPr>
      </w:pPr>
      <w:r w:rsidRPr="00135CCF">
        <w:rPr>
          <w:b/>
        </w:rPr>
        <w:t>Главный инженер</w:t>
      </w:r>
      <w:r w:rsidRPr="00135CCF">
        <w:rPr>
          <w:b/>
        </w:rPr>
        <w:tab/>
      </w:r>
      <w:r w:rsidRPr="00135CCF">
        <w:rPr>
          <w:b/>
        </w:rPr>
        <w:tab/>
      </w:r>
      <w:r w:rsidRPr="00135CCF">
        <w:rPr>
          <w:b/>
        </w:rPr>
        <w:tab/>
      </w:r>
      <w:r w:rsidRPr="00135CCF">
        <w:rPr>
          <w:b/>
        </w:rPr>
        <w:tab/>
      </w:r>
      <w:r w:rsidRPr="00135CCF">
        <w:rPr>
          <w:b/>
        </w:rPr>
        <w:tab/>
      </w:r>
      <w:r w:rsidRPr="00135CCF">
        <w:rPr>
          <w:b/>
        </w:rPr>
        <w:tab/>
      </w:r>
      <w:r w:rsidRPr="00135CCF">
        <w:rPr>
          <w:b/>
        </w:rPr>
        <w:tab/>
      </w:r>
      <w:r w:rsidRPr="00135CCF">
        <w:rPr>
          <w:b/>
        </w:rPr>
        <w:tab/>
      </w:r>
      <w:r w:rsidRPr="00135CCF">
        <w:rPr>
          <w:b/>
        </w:rPr>
        <w:tab/>
        <w:t>Д.В. Серков</w:t>
      </w:r>
    </w:p>
    <w:p w:rsidR="00DF53BE" w:rsidRDefault="00DF53BE"/>
    <w:sectPr w:rsidR="00DF53BE" w:rsidSect="005F762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833"/>
        </w:tabs>
        <w:ind w:left="833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62A"/>
    <w:rsid w:val="00005894"/>
    <w:rsid w:val="000113E9"/>
    <w:rsid w:val="00026C26"/>
    <w:rsid w:val="0006144B"/>
    <w:rsid w:val="00082C4C"/>
    <w:rsid w:val="00090C48"/>
    <w:rsid w:val="000C56EE"/>
    <w:rsid w:val="00103343"/>
    <w:rsid w:val="00110546"/>
    <w:rsid w:val="0012436F"/>
    <w:rsid w:val="00134C4E"/>
    <w:rsid w:val="00135CCF"/>
    <w:rsid w:val="001603B4"/>
    <w:rsid w:val="0016353B"/>
    <w:rsid w:val="00173AFF"/>
    <w:rsid w:val="00176BBB"/>
    <w:rsid w:val="00197FC6"/>
    <w:rsid w:val="001A5196"/>
    <w:rsid w:val="001B6B7C"/>
    <w:rsid w:val="001B707B"/>
    <w:rsid w:val="001C05F6"/>
    <w:rsid w:val="001C12EA"/>
    <w:rsid w:val="001F00CE"/>
    <w:rsid w:val="00207A55"/>
    <w:rsid w:val="0021795B"/>
    <w:rsid w:val="00226BC3"/>
    <w:rsid w:val="002328C5"/>
    <w:rsid w:val="00233224"/>
    <w:rsid w:val="002448D6"/>
    <w:rsid w:val="002A0203"/>
    <w:rsid w:val="002A3BC6"/>
    <w:rsid w:val="002D4243"/>
    <w:rsid w:val="002E06D0"/>
    <w:rsid w:val="002E09D8"/>
    <w:rsid w:val="002F2603"/>
    <w:rsid w:val="003222A8"/>
    <w:rsid w:val="003312FE"/>
    <w:rsid w:val="0034282C"/>
    <w:rsid w:val="00366BF4"/>
    <w:rsid w:val="0036783B"/>
    <w:rsid w:val="003733D0"/>
    <w:rsid w:val="0038521E"/>
    <w:rsid w:val="00387139"/>
    <w:rsid w:val="003A011E"/>
    <w:rsid w:val="003A292F"/>
    <w:rsid w:val="003B409B"/>
    <w:rsid w:val="003C18D3"/>
    <w:rsid w:val="003F404E"/>
    <w:rsid w:val="004000FE"/>
    <w:rsid w:val="004068A7"/>
    <w:rsid w:val="00476415"/>
    <w:rsid w:val="0049331A"/>
    <w:rsid w:val="004A6FD5"/>
    <w:rsid w:val="004A7479"/>
    <w:rsid w:val="004B3AC7"/>
    <w:rsid w:val="004B490E"/>
    <w:rsid w:val="004C7935"/>
    <w:rsid w:val="004E56DB"/>
    <w:rsid w:val="00555666"/>
    <w:rsid w:val="00556484"/>
    <w:rsid w:val="00556B90"/>
    <w:rsid w:val="005715C6"/>
    <w:rsid w:val="005B2568"/>
    <w:rsid w:val="005B661A"/>
    <w:rsid w:val="005D1BF8"/>
    <w:rsid w:val="005D56AD"/>
    <w:rsid w:val="005F09EF"/>
    <w:rsid w:val="005F762A"/>
    <w:rsid w:val="006232E0"/>
    <w:rsid w:val="00652C20"/>
    <w:rsid w:val="0065301F"/>
    <w:rsid w:val="006552EF"/>
    <w:rsid w:val="00657082"/>
    <w:rsid w:val="00675563"/>
    <w:rsid w:val="006A28AC"/>
    <w:rsid w:val="006B2103"/>
    <w:rsid w:val="006E0D00"/>
    <w:rsid w:val="006F20FC"/>
    <w:rsid w:val="007030F8"/>
    <w:rsid w:val="007043EB"/>
    <w:rsid w:val="00722FF2"/>
    <w:rsid w:val="00724548"/>
    <w:rsid w:val="0073143B"/>
    <w:rsid w:val="007437A4"/>
    <w:rsid w:val="00745D8C"/>
    <w:rsid w:val="00766359"/>
    <w:rsid w:val="00772890"/>
    <w:rsid w:val="00793982"/>
    <w:rsid w:val="007B4345"/>
    <w:rsid w:val="007C023E"/>
    <w:rsid w:val="007E5D5E"/>
    <w:rsid w:val="007F13AE"/>
    <w:rsid w:val="007F2E6E"/>
    <w:rsid w:val="0080466C"/>
    <w:rsid w:val="0082168B"/>
    <w:rsid w:val="00823BFE"/>
    <w:rsid w:val="00824864"/>
    <w:rsid w:val="00857DAC"/>
    <w:rsid w:val="00864801"/>
    <w:rsid w:val="008A2ECB"/>
    <w:rsid w:val="008B53B4"/>
    <w:rsid w:val="008B65D1"/>
    <w:rsid w:val="008C02CC"/>
    <w:rsid w:val="008D6F84"/>
    <w:rsid w:val="008D7153"/>
    <w:rsid w:val="0090751F"/>
    <w:rsid w:val="009360D1"/>
    <w:rsid w:val="00964434"/>
    <w:rsid w:val="00967A5F"/>
    <w:rsid w:val="00982EC7"/>
    <w:rsid w:val="00983CE2"/>
    <w:rsid w:val="0098553A"/>
    <w:rsid w:val="00987164"/>
    <w:rsid w:val="009A3359"/>
    <w:rsid w:val="009B6D47"/>
    <w:rsid w:val="009C22BB"/>
    <w:rsid w:val="009D0B62"/>
    <w:rsid w:val="009D4A01"/>
    <w:rsid w:val="009E1664"/>
    <w:rsid w:val="009E7F5C"/>
    <w:rsid w:val="00A1773A"/>
    <w:rsid w:val="00A2534C"/>
    <w:rsid w:val="00A561E3"/>
    <w:rsid w:val="00A6282B"/>
    <w:rsid w:val="00A81429"/>
    <w:rsid w:val="00AC4401"/>
    <w:rsid w:val="00AD6C64"/>
    <w:rsid w:val="00AE4F5A"/>
    <w:rsid w:val="00AE7EA2"/>
    <w:rsid w:val="00AF294B"/>
    <w:rsid w:val="00AF4DCD"/>
    <w:rsid w:val="00B02D97"/>
    <w:rsid w:val="00B11834"/>
    <w:rsid w:val="00B21A79"/>
    <w:rsid w:val="00B360E5"/>
    <w:rsid w:val="00B40B5F"/>
    <w:rsid w:val="00B51EAF"/>
    <w:rsid w:val="00B556B6"/>
    <w:rsid w:val="00B741D2"/>
    <w:rsid w:val="00B821FD"/>
    <w:rsid w:val="00B84A5A"/>
    <w:rsid w:val="00BA3F00"/>
    <w:rsid w:val="00BB48EC"/>
    <w:rsid w:val="00BD4860"/>
    <w:rsid w:val="00BF6B96"/>
    <w:rsid w:val="00C30BDB"/>
    <w:rsid w:val="00C33D2A"/>
    <w:rsid w:val="00C45454"/>
    <w:rsid w:val="00C5750B"/>
    <w:rsid w:val="00C615A8"/>
    <w:rsid w:val="00C62443"/>
    <w:rsid w:val="00C655EF"/>
    <w:rsid w:val="00C65FD0"/>
    <w:rsid w:val="00C73EDF"/>
    <w:rsid w:val="00C84AA8"/>
    <w:rsid w:val="00CC323B"/>
    <w:rsid w:val="00CC5476"/>
    <w:rsid w:val="00CC5E07"/>
    <w:rsid w:val="00CD35AA"/>
    <w:rsid w:val="00CD5BA6"/>
    <w:rsid w:val="00CD5CC4"/>
    <w:rsid w:val="00CD635E"/>
    <w:rsid w:val="00D27123"/>
    <w:rsid w:val="00D3213D"/>
    <w:rsid w:val="00D42E11"/>
    <w:rsid w:val="00D51F6D"/>
    <w:rsid w:val="00D57A4B"/>
    <w:rsid w:val="00D63DC4"/>
    <w:rsid w:val="00D67F87"/>
    <w:rsid w:val="00D9580F"/>
    <w:rsid w:val="00DA25D2"/>
    <w:rsid w:val="00DB1E4C"/>
    <w:rsid w:val="00DD2B0A"/>
    <w:rsid w:val="00DE3078"/>
    <w:rsid w:val="00DF53BE"/>
    <w:rsid w:val="00E45037"/>
    <w:rsid w:val="00E751AB"/>
    <w:rsid w:val="00E91ACD"/>
    <w:rsid w:val="00EA14DE"/>
    <w:rsid w:val="00EC1E9E"/>
    <w:rsid w:val="00EC57CA"/>
    <w:rsid w:val="00EE57AA"/>
    <w:rsid w:val="00EF6C47"/>
    <w:rsid w:val="00F01E2A"/>
    <w:rsid w:val="00F27621"/>
    <w:rsid w:val="00F345F3"/>
    <w:rsid w:val="00F3762B"/>
    <w:rsid w:val="00F4752D"/>
    <w:rsid w:val="00F63F80"/>
    <w:rsid w:val="00F83D1A"/>
    <w:rsid w:val="00F845BB"/>
    <w:rsid w:val="00F91421"/>
    <w:rsid w:val="00FE7B10"/>
    <w:rsid w:val="00FE7EDB"/>
    <w:rsid w:val="00FF28C2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7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5B661A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5B661A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5B661A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xl34">
    <w:name w:val="xl34"/>
    <w:basedOn w:val="a2"/>
    <w:rsid w:val="005F762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3"/>
    <w:link w:val="1"/>
    <w:rsid w:val="005B661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5B661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5B6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2"/>
    <w:link w:val="22"/>
    <w:rsid w:val="005B661A"/>
    <w:rPr>
      <w:rFonts w:ascii="Arial" w:hAnsi="Arial"/>
      <w:szCs w:val="20"/>
    </w:rPr>
  </w:style>
  <w:style w:type="character" w:customStyle="1" w:styleId="22">
    <w:name w:val="Основной текст 2 Знак"/>
    <w:basedOn w:val="a3"/>
    <w:link w:val="21"/>
    <w:rsid w:val="005B661A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5B661A"/>
    <w:pPr>
      <w:spacing w:after="120"/>
    </w:pPr>
  </w:style>
  <w:style w:type="character" w:customStyle="1" w:styleId="a7">
    <w:name w:val="Основной текст Знак"/>
    <w:basedOn w:val="a3"/>
    <w:link w:val="a6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rsid w:val="005B661A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3"/>
    <w:link w:val="23"/>
    <w:rsid w:val="005B66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5B66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5B66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5B661A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5B661A"/>
    <w:pPr>
      <w:numPr>
        <w:ilvl w:val="3"/>
      </w:numPr>
    </w:pPr>
  </w:style>
  <w:style w:type="character" w:customStyle="1" w:styleId="aa">
    <w:name w:val="комментарий"/>
    <w:rsid w:val="005B661A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5B661A"/>
    <w:pPr>
      <w:numPr>
        <w:ilvl w:val="4"/>
      </w:numPr>
    </w:pPr>
  </w:style>
  <w:style w:type="paragraph" w:customStyle="1" w:styleId="Heading">
    <w:name w:val="Heading"/>
    <w:rsid w:val="005B6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5B661A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5B661A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5B661A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B661A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5B661A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5B661A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5B661A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5B661A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5B661A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B661A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5B661A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5B661A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5B661A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5B661A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5B661A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5B661A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5B661A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B661A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B661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B661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B661A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B661A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B661A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B661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B661A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5B661A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5B661A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5B661A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5B661A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5B661A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5B661A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5B661A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5B661A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5B661A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5B66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rsid w:val="005B66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5B661A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5B661A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5B661A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5B661A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5B661A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5B661A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5B661A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5B661A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5B661A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5B661A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B661A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5B661A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5B661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5B661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5B661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B661A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5B661A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5B661A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5B661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B661A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5B66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5B661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basedOn w:val="a3"/>
    <w:rsid w:val="005B661A"/>
  </w:style>
  <w:style w:type="character" w:customStyle="1" w:styleId="apple-style-span">
    <w:name w:val="apple-style-span"/>
    <w:basedOn w:val="a3"/>
    <w:rsid w:val="005B661A"/>
  </w:style>
  <w:style w:type="character" w:customStyle="1" w:styleId="apple-converted-space">
    <w:name w:val="apple-converted-space"/>
    <w:basedOn w:val="a3"/>
    <w:rsid w:val="005B661A"/>
  </w:style>
  <w:style w:type="character" w:customStyle="1" w:styleId="context">
    <w:name w:val="context"/>
    <w:basedOn w:val="a3"/>
    <w:rsid w:val="005B661A"/>
  </w:style>
  <w:style w:type="character" w:styleId="af2">
    <w:name w:val="Hyperlink"/>
    <w:rsid w:val="005B661A"/>
    <w:rPr>
      <w:color w:val="0000FF"/>
      <w:u w:val="single"/>
    </w:rPr>
  </w:style>
  <w:style w:type="character" w:customStyle="1" w:styleId="contextcurrent">
    <w:name w:val="context_current"/>
    <w:basedOn w:val="a3"/>
    <w:rsid w:val="005B661A"/>
  </w:style>
  <w:style w:type="paragraph" w:customStyle="1" w:styleId="210">
    <w:name w:val="Основной текст с отступом 21"/>
    <w:basedOn w:val="a2"/>
    <w:rsid w:val="005B661A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5B661A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5B661A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5B661A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5B661A"/>
    <w:rPr>
      <w:b w:val="0"/>
      <w:i w:val="0"/>
    </w:rPr>
  </w:style>
  <w:style w:type="paragraph" w:customStyle="1" w:styleId="212">
    <w:name w:val="Основной текст 21"/>
    <w:basedOn w:val="a2"/>
    <w:rsid w:val="005B661A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5B661A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5B66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5B6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F76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5B661A"/>
    <w:pPr>
      <w:keepNext/>
      <w:keepLines/>
      <w:pageBreakBefore/>
      <w:numPr>
        <w:numId w:val="3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basedOn w:val="a2"/>
    <w:next w:val="a2"/>
    <w:link w:val="20"/>
    <w:qFormat/>
    <w:rsid w:val="005B661A"/>
    <w:pPr>
      <w:keepNext/>
      <w:numPr>
        <w:ilvl w:val="1"/>
        <w:numId w:val="3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link w:val="40"/>
    <w:qFormat/>
    <w:rsid w:val="005B661A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xl34">
    <w:name w:val="xl34"/>
    <w:basedOn w:val="a2"/>
    <w:rsid w:val="005F762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character" w:customStyle="1" w:styleId="10">
    <w:name w:val="Заголовок 1 Знак"/>
    <w:basedOn w:val="a3"/>
    <w:link w:val="1"/>
    <w:rsid w:val="005B661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5B661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5B66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2"/>
    <w:link w:val="22"/>
    <w:rsid w:val="005B661A"/>
    <w:rPr>
      <w:rFonts w:ascii="Arial" w:hAnsi="Arial"/>
      <w:szCs w:val="20"/>
    </w:rPr>
  </w:style>
  <w:style w:type="character" w:customStyle="1" w:styleId="22">
    <w:name w:val="Основной текст 2 Знак"/>
    <w:basedOn w:val="a3"/>
    <w:link w:val="21"/>
    <w:rsid w:val="005B661A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Body Text"/>
    <w:basedOn w:val="a2"/>
    <w:link w:val="a7"/>
    <w:rsid w:val="005B661A"/>
    <w:pPr>
      <w:spacing w:after="120"/>
    </w:pPr>
  </w:style>
  <w:style w:type="character" w:customStyle="1" w:styleId="a7">
    <w:name w:val="Основной текст Знак"/>
    <w:basedOn w:val="a3"/>
    <w:link w:val="a6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2"/>
    <w:link w:val="24"/>
    <w:rsid w:val="005B661A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3"/>
    <w:link w:val="23"/>
    <w:rsid w:val="005B66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8">
    <w:name w:val="Balloon Text"/>
    <w:basedOn w:val="a2"/>
    <w:link w:val="a9"/>
    <w:semiHidden/>
    <w:rsid w:val="005B66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semiHidden/>
    <w:rsid w:val="005B66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Пункт"/>
    <w:basedOn w:val="a2"/>
    <w:rsid w:val="005B661A"/>
    <w:pPr>
      <w:numPr>
        <w:ilvl w:val="2"/>
        <w:numId w:val="3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5B661A"/>
    <w:pPr>
      <w:numPr>
        <w:ilvl w:val="3"/>
      </w:numPr>
    </w:pPr>
  </w:style>
  <w:style w:type="character" w:customStyle="1" w:styleId="aa">
    <w:name w:val="комментарий"/>
    <w:rsid w:val="005B661A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5B661A"/>
    <w:pPr>
      <w:numPr>
        <w:ilvl w:val="4"/>
      </w:numPr>
    </w:pPr>
  </w:style>
  <w:style w:type="paragraph" w:customStyle="1" w:styleId="Heading">
    <w:name w:val="Heading"/>
    <w:rsid w:val="005B6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5B661A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5B661A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5B661A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B661A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5B661A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5B661A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5B661A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5B661A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5B661A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B661A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5B661A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5B661A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5B661A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5B661A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5B661A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5B661A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5B661A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B661A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B661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B661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B661A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B661A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B661A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B661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B661A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5B661A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5B661A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5B661A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5B661A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5B661A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5B661A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5B661A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5B661A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5B661A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b">
    <w:name w:val="header"/>
    <w:basedOn w:val="a2"/>
    <w:link w:val="ac"/>
    <w:rsid w:val="005B66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3"/>
    <w:link w:val="ab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2"/>
    <w:link w:val="ae"/>
    <w:rsid w:val="005B661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3"/>
    <w:link w:val="ad"/>
    <w:rsid w:val="005B66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1">
    <w:name w:val="Style20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5B661A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5B661A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5B661A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5B661A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5B661A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5B661A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5B661A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5B661A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5B661A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5B661A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5B661A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5B661A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B661A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5B661A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5B661A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5B661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5B661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5B661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B661A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5B661A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5B661A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5B661A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B661A"/>
    <w:rPr>
      <w:rFonts w:ascii="Times New Roman" w:hAnsi="Times New Roman" w:cs="Times New Roman"/>
      <w:color w:val="000000"/>
      <w:sz w:val="20"/>
      <w:szCs w:val="20"/>
    </w:rPr>
  </w:style>
  <w:style w:type="paragraph" w:styleId="af">
    <w:name w:val="Document Map"/>
    <w:basedOn w:val="a2"/>
    <w:link w:val="af0"/>
    <w:semiHidden/>
    <w:rsid w:val="005B661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3"/>
    <w:link w:val="af"/>
    <w:semiHidden/>
    <w:rsid w:val="005B661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1">
    <w:name w:val="page number"/>
    <w:basedOn w:val="a3"/>
    <w:rsid w:val="005B661A"/>
  </w:style>
  <w:style w:type="character" w:customStyle="1" w:styleId="apple-style-span">
    <w:name w:val="apple-style-span"/>
    <w:basedOn w:val="a3"/>
    <w:rsid w:val="005B661A"/>
  </w:style>
  <w:style w:type="character" w:customStyle="1" w:styleId="apple-converted-space">
    <w:name w:val="apple-converted-space"/>
    <w:basedOn w:val="a3"/>
    <w:rsid w:val="005B661A"/>
  </w:style>
  <w:style w:type="character" w:customStyle="1" w:styleId="context">
    <w:name w:val="context"/>
    <w:basedOn w:val="a3"/>
    <w:rsid w:val="005B661A"/>
  </w:style>
  <w:style w:type="character" w:styleId="af2">
    <w:name w:val="Hyperlink"/>
    <w:rsid w:val="005B661A"/>
    <w:rPr>
      <w:color w:val="0000FF"/>
      <w:u w:val="single"/>
    </w:rPr>
  </w:style>
  <w:style w:type="character" w:customStyle="1" w:styleId="contextcurrent">
    <w:name w:val="context_current"/>
    <w:basedOn w:val="a3"/>
    <w:rsid w:val="005B661A"/>
  </w:style>
  <w:style w:type="paragraph" w:customStyle="1" w:styleId="210">
    <w:name w:val="Основной текст с отступом 21"/>
    <w:basedOn w:val="a2"/>
    <w:rsid w:val="005B661A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5B661A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1">
    <w:name w:val="! 1Просто текст"/>
    <w:basedOn w:val="ab"/>
    <w:rsid w:val="005B661A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5B661A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5B661A"/>
    <w:rPr>
      <w:b w:val="0"/>
      <w:i w:val="0"/>
    </w:rPr>
  </w:style>
  <w:style w:type="paragraph" w:customStyle="1" w:styleId="212">
    <w:name w:val="Основной текст 21"/>
    <w:basedOn w:val="a2"/>
    <w:rsid w:val="005B661A"/>
    <w:rPr>
      <w:rFonts w:ascii="Arial" w:hAnsi="Arial"/>
      <w:szCs w:val="20"/>
      <w:lang w:eastAsia="ar-SA"/>
    </w:rPr>
  </w:style>
  <w:style w:type="paragraph" w:styleId="af3">
    <w:name w:val="Title"/>
    <w:basedOn w:val="a2"/>
    <w:link w:val="af4"/>
    <w:qFormat/>
    <w:rsid w:val="005B661A"/>
    <w:pPr>
      <w:jc w:val="center"/>
    </w:pPr>
    <w:rPr>
      <w:b/>
      <w:szCs w:val="20"/>
    </w:rPr>
  </w:style>
  <w:style w:type="character" w:customStyle="1" w:styleId="af4">
    <w:name w:val="Название Знак"/>
    <w:basedOn w:val="a3"/>
    <w:link w:val="af3"/>
    <w:rsid w:val="005B66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5">
    <w:name w:val="Table Grid"/>
    <w:basedOn w:val="a4"/>
    <w:rsid w:val="005B66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Чепенко Сергей Григорьевич</dc:creator>
  <cp:lastModifiedBy>Каренкина Оксана Анатольевна</cp:lastModifiedBy>
  <cp:revision>45</cp:revision>
  <dcterms:created xsi:type="dcterms:W3CDTF">2011-11-21T11:56:00Z</dcterms:created>
  <dcterms:modified xsi:type="dcterms:W3CDTF">2012-01-17T07:30:00Z</dcterms:modified>
</cp:coreProperties>
</file>